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4EC" w:rsidRPr="009748EE" w:rsidRDefault="002A48C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748EE">
        <w:rPr>
          <w:rFonts w:ascii="Times New Roman" w:hAnsi="Times New Roman" w:cs="Times New Roman"/>
          <w:b/>
          <w:sz w:val="28"/>
          <w:szCs w:val="28"/>
        </w:rPr>
        <w:t>PRIVALOMI AUTORIAI</w:t>
      </w:r>
      <w:r w:rsidR="00DB30E0" w:rsidRPr="00974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30E0" w:rsidRPr="009748EE">
        <w:rPr>
          <w:rFonts w:ascii="Times New Roman" w:hAnsi="Times New Roman" w:cs="Times New Roman"/>
          <w:i/>
          <w:sz w:val="28"/>
          <w:szCs w:val="28"/>
          <w:u w:val="single"/>
        </w:rPr>
        <w:t xml:space="preserve">32 </w:t>
      </w:r>
    </w:p>
    <w:tbl>
      <w:tblPr>
        <w:tblStyle w:val="Lentelstinklelis"/>
        <w:tblW w:w="15300" w:type="dxa"/>
        <w:tblInd w:w="-252" w:type="dxa"/>
        <w:tblLook w:val="04A0" w:firstRow="1" w:lastRow="0" w:firstColumn="1" w:lastColumn="0" w:noHBand="0" w:noVBand="1"/>
      </w:tblPr>
      <w:tblGrid>
        <w:gridCol w:w="3060"/>
        <w:gridCol w:w="12240"/>
      </w:tblGrid>
      <w:tr w:rsidR="003C140C" w:rsidRPr="009748EE" w:rsidTr="00F243A7">
        <w:trPr>
          <w:trHeight w:val="278"/>
        </w:trPr>
        <w:tc>
          <w:tcPr>
            <w:tcW w:w="3060" w:type="dxa"/>
          </w:tcPr>
          <w:p w:rsidR="003C140C" w:rsidRPr="009748EE" w:rsidRDefault="003C140C" w:rsidP="0090591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48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Etapas</w:t>
            </w:r>
          </w:p>
        </w:tc>
        <w:tc>
          <w:tcPr>
            <w:tcW w:w="12240" w:type="dxa"/>
          </w:tcPr>
          <w:p w:rsidR="003C140C" w:rsidRDefault="003C140C" w:rsidP="00F243A7">
            <w:pPr>
              <w:ind w:firstLine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48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Privalomi autoriai ir jų kūriniai</w:t>
            </w: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  <w:p w:rsidR="00F243A7" w:rsidRPr="009748EE" w:rsidRDefault="00F243A7" w:rsidP="00F243A7">
            <w:pPr>
              <w:ind w:firstLine="0"/>
              <w:rPr>
                <w:rFonts w:ascii="Times New Roman" w:eastAsia="Times New Roman" w:hAnsi="Times New Roman" w:cs="Times New Roman"/>
              </w:rPr>
            </w:pPr>
          </w:p>
        </w:tc>
      </w:tr>
      <w:tr w:rsidR="003C140C" w:rsidRPr="009748EE" w:rsidTr="00F243A7">
        <w:trPr>
          <w:trHeight w:val="872"/>
        </w:trPr>
        <w:tc>
          <w:tcPr>
            <w:tcW w:w="3060" w:type="dxa"/>
          </w:tcPr>
          <w:p w:rsidR="003C140C" w:rsidRPr="009748EE" w:rsidRDefault="003C140C" w:rsidP="00D16813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hAnsi="Times New Roman" w:cs="Times New Roman"/>
              </w:rPr>
              <w:t>1. Renesansas  (~</w:t>
            </w:r>
            <w:r w:rsidRPr="009748EE">
              <w:rPr>
                <w:rFonts w:ascii="Times New Roman" w:hAnsi="Times New Roman" w:cs="Times New Roman"/>
                <w:lang w:val="en-US"/>
              </w:rPr>
              <w:t>16 a.</w:t>
            </w:r>
            <w:r w:rsidRPr="009748EE">
              <w:rPr>
                <w:rFonts w:ascii="Times New Roman" w:hAnsi="Times New Roman" w:cs="Times New Roman"/>
              </w:rPr>
              <w:t>)</w:t>
            </w:r>
          </w:p>
          <w:p w:rsidR="003C140C" w:rsidRPr="009748EE" w:rsidRDefault="003C140C" w:rsidP="00D1681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240" w:type="dxa"/>
          </w:tcPr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  <w:bCs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M. Mažvydas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Katekizmas 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(lietuviška eiliuota prakalba)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M. Daukša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Postilė 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(„Prakalba į malonųjį skaitytoją“)</w:t>
            </w:r>
          </w:p>
          <w:p w:rsidR="003C140C" w:rsidRPr="009748EE" w:rsidRDefault="003C140C" w:rsidP="00F243A7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 xml:space="preserve"> J. Radvanas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Radviliada 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(I d. 31–96 eil., III d. 85–169 eil.)</w:t>
            </w:r>
          </w:p>
        </w:tc>
      </w:tr>
      <w:tr w:rsidR="003C140C" w:rsidRPr="009748EE" w:rsidTr="00F243A7">
        <w:trPr>
          <w:trHeight w:val="170"/>
        </w:trPr>
        <w:tc>
          <w:tcPr>
            <w:tcW w:w="3060" w:type="dxa"/>
          </w:tcPr>
          <w:p w:rsidR="003C140C" w:rsidRPr="009748EE" w:rsidRDefault="003C140C" w:rsidP="00F243A7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hAnsi="Times New Roman" w:cs="Times New Roman"/>
              </w:rPr>
              <w:t>2. Barokas (17 a.)</w:t>
            </w:r>
          </w:p>
        </w:tc>
        <w:tc>
          <w:tcPr>
            <w:tcW w:w="12240" w:type="dxa"/>
          </w:tcPr>
          <w:p w:rsidR="003C140C" w:rsidRPr="009748EE" w:rsidRDefault="003C140C" w:rsidP="00F243A7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M. K. Sarbievijus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Lyrika 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(pasirinkti eilėraščiai)</w:t>
            </w:r>
          </w:p>
        </w:tc>
      </w:tr>
      <w:tr w:rsidR="003C140C" w:rsidRPr="009748EE" w:rsidTr="00F243A7">
        <w:trPr>
          <w:trHeight w:val="188"/>
        </w:trPr>
        <w:tc>
          <w:tcPr>
            <w:tcW w:w="3060" w:type="dxa"/>
          </w:tcPr>
          <w:p w:rsidR="003C140C" w:rsidRPr="009748EE" w:rsidRDefault="003C140C" w:rsidP="00F243A7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Cs/>
              </w:rPr>
              <w:t>3. Apšvieta (18 a.)</w:t>
            </w:r>
          </w:p>
        </w:tc>
        <w:tc>
          <w:tcPr>
            <w:tcW w:w="12240" w:type="dxa"/>
          </w:tcPr>
          <w:p w:rsidR="003C140C" w:rsidRPr="009748EE" w:rsidRDefault="003C140C" w:rsidP="00F243A7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K. Donelaitis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.</w:t>
            </w:r>
            <w:r w:rsidR="00CF643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Metai</w:t>
            </w:r>
            <w:r w:rsidR="00D23B0A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</w:p>
        </w:tc>
      </w:tr>
      <w:tr w:rsidR="003C140C" w:rsidRPr="009748EE" w:rsidTr="00F243A7">
        <w:trPr>
          <w:trHeight w:val="1261"/>
        </w:trPr>
        <w:tc>
          <w:tcPr>
            <w:tcW w:w="3060" w:type="dxa"/>
          </w:tcPr>
          <w:p w:rsidR="003C140C" w:rsidRPr="009748EE" w:rsidRDefault="003C140C" w:rsidP="00D16813">
            <w:pPr>
              <w:ind w:firstLine="0"/>
              <w:rPr>
                <w:rFonts w:ascii="Times New Roman" w:eastAsia="Times New Roman" w:hAnsi="Times New Roman" w:cs="Times New Roman"/>
                <w:bCs/>
              </w:rPr>
            </w:pP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4. </w:t>
            </w:r>
            <w:r w:rsidRPr="00F243A7">
              <w:rPr>
                <w:rFonts w:ascii="Times New Roman" w:eastAsia="Times New Roman" w:hAnsi="Times New Roman" w:cs="Times New Roman"/>
                <w:bCs/>
              </w:rPr>
              <w:t xml:space="preserve">Romantizmas 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(19 a.)</w:t>
            </w:r>
          </w:p>
          <w:p w:rsidR="003C140C" w:rsidRPr="009748EE" w:rsidRDefault="003C140C" w:rsidP="00D1681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240" w:type="dxa"/>
          </w:tcPr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A. Mickevičius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Eilėraščiai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Romantika, Odė jaunystei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, 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Akermano stepės. Vėlinės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, II, IV dalis</w:t>
            </w:r>
            <w:r w:rsidRPr="009748EE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poema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Ponas  Tadas 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(I kn. 1–40 eil.)</w:t>
            </w:r>
            <w:r w:rsidRPr="009748EE">
              <w:rPr>
                <w:rFonts w:ascii="Times New Roman" w:eastAsia="Times New Roman" w:hAnsi="Times New Roman" w:cs="Times New Roman"/>
              </w:rPr>
              <w:t>  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                                                                                                                                              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A. Baranauskas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.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Anykščių šilelis</w:t>
            </w:r>
            <w:r w:rsidRPr="009748EE">
              <w:rPr>
                <w:rFonts w:ascii="Times New Roman" w:eastAsia="Times New Roman" w:hAnsi="Times New Roman" w:cs="Times New Roman"/>
              </w:rPr>
              <w:t> 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V. Kudirka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Tautiška giesmė. Varpas. Labora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Iš mano atsiminimų keletas žodelių</w:t>
            </w:r>
            <w:r w:rsidRPr="009748EE">
              <w:rPr>
                <w:rFonts w:ascii="Times New Roman" w:eastAsia="Times New Roman" w:hAnsi="Times New Roman" w:cs="Times New Roman"/>
              </w:rPr>
              <w:t>  </w:t>
            </w:r>
          </w:p>
          <w:p w:rsidR="003C140C" w:rsidRPr="009748EE" w:rsidRDefault="003C140C" w:rsidP="00B44B64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Maironis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Pavasario balsai 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(pasirinkti eilėraščiai)</w:t>
            </w:r>
          </w:p>
        </w:tc>
      </w:tr>
      <w:tr w:rsidR="003C140C" w:rsidRPr="009748EE" w:rsidTr="00F243A7">
        <w:trPr>
          <w:trHeight w:val="872"/>
        </w:trPr>
        <w:tc>
          <w:tcPr>
            <w:tcW w:w="3060" w:type="dxa"/>
          </w:tcPr>
          <w:p w:rsidR="003C140C" w:rsidRPr="009748EE" w:rsidRDefault="003C140C" w:rsidP="00D16813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5. Realizmas ir neoromantizmas </w:t>
            </w:r>
          </w:p>
          <w:p w:rsidR="003C140C" w:rsidRPr="009748EE" w:rsidRDefault="003C140C" w:rsidP="00D16813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              (20 a. pr.)</w:t>
            </w:r>
          </w:p>
          <w:p w:rsidR="003C140C" w:rsidRPr="009748EE" w:rsidRDefault="003C140C" w:rsidP="00D1681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40" w:type="dxa"/>
          </w:tcPr>
          <w:p w:rsidR="004C5634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J. Biliūnas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Liūdna pasaka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. Pasirinkti apsakymai</w:t>
            </w:r>
            <w:r w:rsidRPr="009748EE">
              <w:rPr>
                <w:rFonts w:ascii="Times New Roman" w:eastAsia="Times New Roman" w:hAnsi="Times New Roman" w:cs="Times New Roman"/>
              </w:rPr>
              <w:t>  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J. Tumas-Vaižgantas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Dėdės ir dėdienės</w:t>
            </w:r>
            <w:r w:rsidRPr="009748EE">
              <w:rPr>
                <w:rFonts w:ascii="Times New Roman" w:eastAsia="Times New Roman" w:hAnsi="Times New Roman" w:cs="Times New Roman"/>
              </w:rPr>
              <w:t>   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V. Krėvė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Skirgaila</w:t>
            </w:r>
            <w:r w:rsidR="00740BFA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kelerio vidinė kova</w:t>
            </w:r>
          </w:p>
          <w:p w:rsidR="003C140C" w:rsidRPr="009748EE" w:rsidRDefault="003C140C" w:rsidP="00B44B64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</w:rPr>
              <w:t>Šatrijos Ragana</w:t>
            </w:r>
            <w:r w:rsidRPr="009748EE">
              <w:rPr>
                <w:rFonts w:ascii="Times New Roman" w:eastAsia="Times New Roman" w:hAnsi="Times New Roman" w:cs="Times New Roman"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i/>
                <w:iCs/>
              </w:rPr>
              <w:t>Sename dvare</w:t>
            </w:r>
          </w:p>
        </w:tc>
      </w:tr>
      <w:tr w:rsidR="003C140C" w:rsidRPr="009748EE" w:rsidTr="00F243A7">
        <w:trPr>
          <w:trHeight w:val="696"/>
        </w:trPr>
        <w:tc>
          <w:tcPr>
            <w:tcW w:w="3060" w:type="dxa"/>
          </w:tcPr>
          <w:p w:rsidR="003C140C" w:rsidRPr="009748EE" w:rsidRDefault="003C140C" w:rsidP="00D16813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hAnsi="Times New Roman" w:cs="Times New Roman"/>
              </w:rPr>
              <w:t>6. Modernioji literatūra</w:t>
            </w:r>
          </w:p>
          <w:p w:rsidR="003C140C" w:rsidRPr="009748EE" w:rsidRDefault="003C140C" w:rsidP="008716F3">
            <w:pPr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hAnsi="Times New Roman" w:cs="Times New Roman"/>
              </w:rPr>
              <w:t xml:space="preserve">       (20 a. vid.)</w:t>
            </w:r>
          </w:p>
          <w:p w:rsidR="003C140C" w:rsidRPr="009748EE" w:rsidRDefault="003C140C" w:rsidP="006501B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240" w:type="dxa"/>
          </w:tcPr>
          <w:p w:rsidR="00F243A7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V. Mykolaitis-Putinas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Tarp dviejų aušrų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Altorių šešėly</w:t>
            </w:r>
            <w:r w:rsidRPr="009748EE">
              <w:rPr>
                <w:rFonts w:ascii="Times New Roman" w:eastAsia="Times New Roman" w:hAnsi="Times New Roman" w:cs="Times New Roman"/>
              </w:rPr>
              <w:t> </w:t>
            </w:r>
            <w:r w:rsidR="005136A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J. Savickis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. Novelės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  <w:bCs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J. Aistis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. Pasirinkti eilėraščiai</w:t>
            </w:r>
          </w:p>
          <w:p w:rsidR="003C140C" w:rsidRPr="009748EE" w:rsidRDefault="003C140C" w:rsidP="00B44B64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H. Radauskas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. Pasirinkti eilėraščiai</w:t>
            </w:r>
          </w:p>
        </w:tc>
      </w:tr>
      <w:tr w:rsidR="003C140C" w:rsidRPr="009748EE" w:rsidTr="00F243A7">
        <w:trPr>
          <w:trHeight w:val="872"/>
        </w:trPr>
        <w:tc>
          <w:tcPr>
            <w:tcW w:w="3060" w:type="dxa"/>
          </w:tcPr>
          <w:p w:rsidR="003C140C" w:rsidRPr="009748EE" w:rsidRDefault="003C140C" w:rsidP="00625279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</w:rPr>
              <w:t>7. Katastrofų literatūra</w:t>
            </w:r>
          </w:p>
          <w:p w:rsidR="003C140C" w:rsidRPr="009748EE" w:rsidRDefault="003C140C" w:rsidP="008716F3">
            <w:pPr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hAnsi="Times New Roman" w:cs="Times New Roman"/>
              </w:rPr>
              <w:t xml:space="preserve">       (20 a. vid.)</w:t>
            </w:r>
          </w:p>
          <w:p w:rsidR="003C140C" w:rsidRPr="009748EE" w:rsidRDefault="003C140C" w:rsidP="008716F3">
            <w:pPr>
              <w:rPr>
                <w:rFonts w:ascii="Times New Roman" w:eastAsia="Times New Roman" w:hAnsi="Times New Roman" w:cs="Times New Roman"/>
              </w:rPr>
            </w:pPr>
          </w:p>
          <w:p w:rsidR="003C140C" w:rsidRPr="009748EE" w:rsidRDefault="003C14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240" w:type="dxa"/>
          </w:tcPr>
          <w:p w:rsidR="003C140C" w:rsidRPr="009748EE" w:rsidRDefault="003C140C" w:rsidP="00B44B64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</w:rPr>
              <w:t>V. Mačernis</w:t>
            </w:r>
            <w:r w:rsidRPr="009748EE">
              <w:rPr>
                <w:rFonts w:ascii="Times New Roman" w:eastAsia="Times New Roman" w:hAnsi="Times New Roman" w:cs="Times New Roman"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i/>
                <w:iCs/>
              </w:rPr>
              <w:t>Metai</w:t>
            </w:r>
            <w:r w:rsidRPr="009748EE">
              <w:rPr>
                <w:rFonts w:ascii="Times New Roman" w:eastAsia="Times New Roman" w:hAnsi="Times New Roman" w:cs="Times New Roman"/>
              </w:rPr>
              <w:t xml:space="preserve"> (pasirinkti sonetai)</w:t>
            </w:r>
          </w:p>
          <w:p w:rsidR="003C140C" w:rsidRPr="009748EE" w:rsidRDefault="003C140C" w:rsidP="00B44B64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</w:rPr>
              <w:t>B. Krivickas</w:t>
            </w:r>
            <w:r w:rsidRPr="009748EE">
              <w:rPr>
                <w:rFonts w:ascii="Times New Roman" w:eastAsia="Times New Roman" w:hAnsi="Times New Roman" w:cs="Times New Roman"/>
              </w:rPr>
              <w:t>. Pasirinkti eilėraščiai</w:t>
            </w:r>
          </w:p>
          <w:p w:rsidR="00F243A7" w:rsidRDefault="003C140C" w:rsidP="00B44B64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S. Nėris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Prie didelio kelio</w:t>
            </w:r>
            <w:r w:rsidRPr="009748EE">
              <w:rPr>
                <w:rFonts w:ascii="Times New Roman" w:eastAsia="Times New Roman" w:hAnsi="Times New Roman" w:cs="Times New Roman"/>
              </w:rPr>
              <w:t> </w:t>
            </w:r>
            <w:r w:rsidR="00EE3FD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C140C" w:rsidRPr="009748EE" w:rsidRDefault="003C140C" w:rsidP="00B44B64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B. Sruoga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Dievų miškas</w:t>
            </w:r>
            <w:r w:rsidRPr="009748EE">
              <w:rPr>
                <w:rFonts w:ascii="Times New Roman" w:eastAsia="Times New Roman" w:hAnsi="Times New Roman" w:cs="Times New Roman"/>
              </w:rPr>
              <w:t> </w:t>
            </w:r>
          </w:p>
          <w:p w:rsidR="003C140C" w:rsidRPr="009748EE" w:rsidRDefault="003C140C" w:rsidP="00F243A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A. Škėma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Balta drobulė</w:t>
            </w:r>
            <w:r w:rsidR="00EE3FD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</w:p>
        </w:tc>
      </w:tr>
      <w:tr w:rsidR="003C140C" w:rsidRPr="009748EE" w:rsidTr="00F243A7">
        <w:trPr>
          <w:trHeight w:val="1225"/>
        </w:trPr>
        <w:tc>
          <w:tcPr>
            <w:tcW w:w="3060" w:type="dxa"/>
          </w:tcPr>
          <w:p w:rsidR="003C140C" w:rsidRPr="009748EE" w:rsidRDefault="003C140C" w:rsidP="00625279">
            <w:pPr>
              <w:ind w:firstLine="0"/>
              <w:rPr>
                <w:rFonts w:ascii="Times New Roman" w:eastAsia="Times New Roman" w:hAnsi="Times New Roman" w:cs="Times New Roman"/>
                <w:bCs/>
              </w:rPr>
            </w:pPr>
            <w:r w:rsidRPr="009748EE">
              <w:rPr>
                <w:rFonts w:ascii="Times New Roman" w:eastAsia="Times New Roman" w:hAnsi="Times New Roman" w:cs="Times New Roman"/>
                <w:bCs/>
              </w:rPr>
              <w:t>8. Modernioji literatūra</w:t>
            </w:r>
          </w:p>
          <w:p w:rsidR="003C140C" w:rsidRPr="009748EE" w:rsidRDefault="003C140C" w:rsidP="008716F3">
            <w:pPr>
              <w:rPr>
                <w:rFonts w:ascii="Times New Roman" w:eastAsia="Times New Roman" w:hAnsi="Times New Roman" w:cs="Times New Roman"/>
                <w:bCs/>
              </w:rPr>
            </w:pP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 (20 a. antra pusė)</w:t>
            </w:r>
          </w:p>
          <w:p w:rsidR="003C140C" w:rsidRPr="009748EE" w:rsidRDefault="003C140C" w:rsidP="006501B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240" w:type="dxa"/>
          </w:tcPr>
          <w:p w:rsidR="00F243A7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Just. Marcinkevičius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>Mažvydas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. Pasirinkti eilėraščiai</w:t>
            </w:r>
            <w:r w:rsidRPr="009748EE">
              <w:rPr>
                <w:rFonts w:ascii="Times New Roman" w:eastAsia="Times New Roman" w:hAnsi="Times New Roman" w:cs="Times New Roman"/>
              </w:rPr>
              <w:t>  </w:t>
            </w:r>
          </w:p>
          <w:p w:rsidR="00F243A7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M. Katiliškis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</w:rPr>
              <w:t>Miškais ateina ruduo</w:t>
            </w:r>
            <w:r w:rsidRPr="009748EE">
              <w:rPr>
                <w:rFonts w:ascii="Times New Roman" w:eastAsia="Times New Roman" w:hAnsi="Times New Roman" w:cs="Times New Roman"/>
              </w:rPr>
              <w:t>  </w:t>
            </w:r>
            <w:r w:rsidR="00247B6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J. Aputis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Keleivio novelės 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(pasirinkti apsakymai)</w:t>
            </w:r>
            <w:r w:rsidRPr="009748EE">
              <w:rPr>
                <w:rFonts w:ascii="Times New Roman" w:eastAsia="Times New Roman" w:hAnsi="Times New Roman" w:cs="Times New Roman"/>
              </w:rPr>
              <w:t>  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  <w:bCs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bCs/>
              </w:rPr>
              <w:t>S. Geda</w:t>
            </w:r>
            <w:r w:rsidRPr="009748EE">
              <w:rPr>
                <w:rFonts w:ascii="Times New Roman" w:eastAsia="Times New Roman" w:hAnsi="Times New Roman" w:cs="Times New Roman"/>
                <w:bCs/>
              </w:rPr>
              <w:t>. Pasirinkti eilėraščiai</w:t>
            </w:r>
          </w:p>
          <w:p w:rsidR="00F243A7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</w:rPr>
              <w:t>M. Martinaitis</w:t>
            </w:r>
            <w:r w:rsidRPr="009748EE">
              <w:rPr>
                <w:rFonts w:ascii="Times New Roman" w:eastAsia="Times New Roman" w:hAnsi="Times New Roman" w:cs="Times New Roman"/>
              </w:rPr>
              <w:t>. pasirinkti eilėraščiai</w:t>
            </w:r>
            <w:r w:rsidR="00247B6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C140C" w:rsidRPr="009748EE" w:rsidRDefault="003C140C" w:rsidP="00B44B64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  <w:iCs/>
              </w:rPr>
              <w:t>Č. Milošas</w:t>
            </w:r>
            <w:r w:rsidRPr="009748EE">
              <w:rPr>
                <w:rFonts w:ascii="Times New Roman" w:eastAsia="Times New Roman" w:hAnsi="Times New Roman" w:cs="Times New Roman"/>
                <w:iCs/>
              </w:rPr>
              <w:t>. Pasirinkti eilėraščiai</w:t>
            </w:r>
            <w:r w:rsidR="00AC0654">
              <w:rPr>
                <w:rFonts w:ascii="Times New Roman" w:eastAsia="Times New Roman" w:hAnsi="Times New Roman" w:cs="Times New Roman"/>
                <w:iCs/>
              </w:rPr>
              <w:t xml:space="preserve">  </w:t>
            </w:r>
          </w:p>
          <w:p w:rsidR="003C140C" w:rsidRPr="009748EE" w:rsidRDefault="003C140C" w:rsidP="00F243A7">
            <w:pPr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</w:rPr>
              <w:t>J. Vaičiūnaitė</w:t>
            </w:r>
            <w:r w:rsidRPr="009748EE">
              <w:rPr>
                <w:rFonts w:ascii="Times New Roman" w:eastAsia="Times New Roman" w:hAnsi="Times New Roman" w:cs="Times New Roman"/>
              </w:rPr>
              <w:t>. Pasirinkti eilėraščiai</w:t>
            </w:r>
            <w:r w:rsidR="005E41CD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3C140C" w:rsidRPr="00E43B1A" w:rsidTr="00F243A7">
        <w:trPr>
          <w:trHeight w:val="706"/>
        </w:trPr>
        <w:tc>
          <w:tcPr>
            <w:tcW w:w="3060" w:type="dxa"/>
          </w:tcPr>
          <w:p w:rsidR="003C140C" w:rsidRPr="009748EE" w:rsidRDefault="003C140C" w:rsidP="00625279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</w:rPr>
              <w:t xml:space="preserve">9. Nepriklausomybės laikų   </w:t>
            </w:r>
          </w:p>
          <w:p w:rsidR="003C140C" w:rsidRPr="009748EE" w:rsidRDefault="003C140C" w:rsidP="00CF643D">
            <w:pPr>
              <w:jc w:val="left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</w:rPr>
              <w:t xml:space="preserve">           literatūra </w:t>
            </w:r>
          </w:p>
          <w:p w:rsidR="003C140C" w:rsidRPr="009748EE" w:rsidRDefault="003C140C" w:rsidP="006501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40" w:type="dxa"/>
          </w:tcPr>
          <w:p w:rsidR="003C140C" w:rsidRPr="009748EE" w:rsidRDefault="003C140C" w:rsidP="00783F59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</w:rPr>
              <w:t>A. Marčėnas</w:t>
            </w:r>
            <w:r w:rsidRPr="009748EE">
              <w:rPr>
                <w:rFonts w:ascii="Times New Roman" w:eastAsia="Times New Roman" w:hAnsi="Times New Roman" w:cs="Times New Roman"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i/>
                <w:iCs/>
              </w:rPr>
              <w:t>Eilinė</w:t>
            </w:r>
            <w:r w:rsidRPr="009748EE">
              <w:rPr>
                <w:rFonts w:ascii="Times New Roman" w:eastAsia="Times New Roman" w:hAnsi="Times New Roman" w:cs="Times New Roman"/>
              </w:rPr>
              <w:t xml:space="preserve"> (pasirinkti eilėraščiai)</w:t>
            </w:r>
            <w:r w:rsidR="008B0D4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C140C" w:rsidRPr="009748EE" w:rsidRDefault="003C140C" w:rsidP="00783F59">
            <w:pPr>
              <w:ind w:firstLine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748EE">
              <w:rPr>
                <w:rFonts w:ascii="Times New Roman" w:eastAsia="Times New Roman" w:hAnsi="Times New Roman" w:cs="Times New Roman"/>
                <w:b/>
              </w:rPr>
              <w:t>J. Kunčinas</w:t>
            </w:r>
            <w:r w:rsidRPr="009748EE">
              <w:rPr>
                <w:rFonts w:ascii="Times New Roman" w:eastAsia="Times New Roman" w:hAnsi="Times New Roman" w:cs="Times New Roman"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i/>
                <w:iCs/>
              </w:rPr>
              <w:t>Tūla</w:t>
            </w:r>
            <w:r w:rsidR="004F6D11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</w:p>
          <w:p w:rsidR="003C140C" w:rsidRPr="00A94650" w:rsidRDefault="003C140C" w:rsidP="00F243A7">
            <w:pPr>
              <w:tabs>
                <w:tab w:val="left" w:pos="3945"/>
              </w:tabs>
              <w:ind w:firstLine="0"/>
              <w:rPr>
                <w:rFonts w:ascii="Times New Roman" w:hAnsi="Times New Roman" w:cs="Times New Roman"/>
              </w:rPr>
            </w:pPr>
            <w:r w:rsidRPr="009748EE">
              <w:rPr>
                <w:rFonts w:ascii="Times New Roman" w:eastAsia="Times New Roman" w:hAnsi="Times New Roman" w:cs="Times New Roman"/>
                <w:b/>
              </w:rPr>
              <w:t>M. Ivaškevičius</w:t>
            </w:r>
            <w:r w:rsidRPr="009748EE">
              <w:rPr>
                <w:rFonts w:ascii="Times New Roman" w:eastAsia="Times New Roman" w:hAnsi="Times New Roman" w:cs="Times New Roman"/>
              </w:rPr>
              <w:t xml:space="preserve">. </w:t>
            </w:r>
            <w:r w:rsidRPr="009748EE">
              <w:rPr>
                <w:rFonts w:ascii="Times New Roman" w:eastAsia="Times New Roman" w:hAnsi="Times New Roman" w:cs="Times New Roman"/>
                <w:i/>
                <w:iCs/>
              </w:rPr>
              <w:t>Madagaskaras</w:t>
            </w:r>
            <w:r w:rsidR="00F243A7">
              <w:rPr>
                <w:rFonts w:ascii="Times New Roman" w:eastAsia="Times New Roman" w:hAnsi="Times New Roman" w:cs="Times New Roman"/>
                <w:i/>
                <w:iCs/>
              </w:rPr>
              <w:tab/>
            </w:r>
          </w:p>
        </w:tc>
      </w:tr>
    </w:tbl>
    <w:p w:rsidR="004B2949" w:rsidRDefault="004B2949" w:rsidP="003C140C">
      <w:pPr>
        <w:rPr>
          <w:rFonts w:ascii="Times New Roman" w:hAnsi="Times New Roman" w:cs="Times New Roman"/>
          <w:b/>
          <w:u w:val="single"/>
        </w:rPr>
      </w:pPr>
    </w:p>
    <w:sectPr w:rsidR="004B2949" w:rsidSect="00F243A7">
      <w:pgSz w:w="16838" w:h="11906" w:orient="landscape"/>
      <w:pgMar w:top="270" w:right="720" w:bottom="9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081" w:rsidRDefault="00354081" w:rsidP="00905913">
      <w:pPr>
        <w:spacing w:before="0" w:after="0"/>
      </w:pPr>
      <w:r>
        <w:separator/>
      </w:r>
    </w:p>
  </w:endnote>
  <w:endnote w:type="continuationSeparator" w:id="0">
    <w:p w:rsidR="00354081" w:rsidRDefault="00354081" w:rsidP="009059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081" w:rsidRDefault="00354081" w:rsidP="00905913">
      <w:pPr>
        <w:spacing w:before="0" w:after="0"/>
      </w:pPr>
      <w:r>
        <w:separator/>
      </w:r>
    </w:p>
  </w:footnote>
  <w:footnote w:type="continuationSeparator" w:id="0">
    <w:p w:rsidR="00354081" w:rsidRDefault="00354081" w:rsidP="0090591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8CC"/>
    <w:rsid w:val="00005508"/>
    <w:rsid w:val="00014E1C"/>
    <w:rsid w:val="00020251"/>
    <w:rsid w:val="00026F4F"/>
    <w:rsid w:val="000726FE"/>
    <w:rsid w:val="00074998"/>
    <w:rsid w:val="00080884"/>
    <w:rsid w:val="00097EA4"/>
    <w:rsid w:val="000A22DC"/>
    <w:rsid w:val="000A45EB"/>
    <w:rsid w:val="000A52A4"/>
    <w:rsid w:val="000C0612"/>
    <w:rsid w:val="000D38EC"/>
    <w:rsid w:val="000D4C2C"/>
    <w:rsid w:val="000E363B"/>
    <w:rsid w:val="001443A6"/>
    <w:rsid w:val="00156555"/>
    <w:rsid w:val="002212B0"/>
    <w:rsid w:val="0022354E"/>
    <w:rsid w:val="0023696B"/>
    <w:rsid w:val="00247B6A"/>
    <w:rsid w:val="00250832"/>
    <w:rsid w:val="002667A0"/>
    <w:rsid w:val="00270CF8"/>
    <w:rsid w:val="0027277F"/>
    <w:rsid w:val="00273EF0"/>
    <w:rsid w:val="002754D9"/>
    <w:rsid w:val="00292B84"/>
    <w:rsid w:val="002A46BE"/>
    <w:rsid w:val="002A48CC"/>
    <w:rsid w:val="002D6613"/>
    <w:rsid w:val="00301506"/>
    <w:rsid w:val="00354081"/>
    <w:rsid w:val="00384658"/>
    <w:rsid w:val="00386CD4"/>
    <w:rsid w:val="003913E4"/>
    <w:rsid w:val="003A7ED3"/>
    <w:rsid w:val="003C140C"/>
    <w:rsid w:val="003E13AB"/>
    <w:rsid w:val="003E3E86"/>
    <w:rsid w:val="003E62A9"/>
    <w:rsid w:val="003F60FB"/>
    <w:rsid w:val="0041172E"/>
    <w:rsid w:val="004210A9"/>
    <w:rsid w:val="004221C5"/>
    <w:rsid w:val="00427ABF"/>
    <w:rsid w:val="00452DC6"/>
    <w:rsid w:val="004B2949"/>
    <w:rsid w:val="004B74BA"/>
    <w:rsid w:val="004C5634"/>
    <w:rsid w:val="004D7564"/>
    <w:rsid w:val="004F6D11"/>
    <w:rsid w:val="005074D2"/>
    <w:rsid w:val="005136A9"/>
    <w:rsid w:val="005244B2"/>
    <w:rsid w:val="00552B00"/>
    <w:rsid w:val="005964AC"/>
    <w:rsid w:val="005B21A6"/>
    <w:rsid w:val="005E41CD"/>
    <w:rsid w:val="0061311B"/>
    <w:rsid w:val="00616CE6"/>
    <w:rsid w:val="00623EE3"/>
    <w:rsid w:val="00625279"/>
    <w:rsid w:val="006501BD"/>
    <w:rsid w:val="00670F04"/>
    <w:rsid w:val="0068036E"/>
    <w:rsid w:val="006923D8"/>
    <w:rsid w:val="006A5CD0"/>
    <w:rsid w:val="006B3582"/>
    <w:rsid w:val="006C227F"/>
    <w:rsid w:val="006F5E55"/>
    <w:rsid w:val="0070081C"/>
    <w:rsid w:val="00707FD9"/>
    <w:rsid w:val="00740BFA"/>
    <w:rsid w:val="007568B6"/>
    <w:rsid w:val="00773C8C"/>
    <w:rsid w:val="007839CE"/>
    <w:rsid w:val="00783F59"/>
    <w:rsid w:val="00786A5B"/>
    <w:rsid w:val="007F5065"/>
    <w:rsid w:val="008716F3"/>
    <w:rsid w:val="008814B5"/>
    <w:rsid w:val="00886642"/>
    <w:rsid w:val="008A5952"/>
    <w:rsid w:val="008B0D4E"/>
    <w:rsid w:val="008F6B43"/>
    <w:rsid w:val="00905913"/>
    <w:rsid w:val="00913D11"/>
    <w:rsid w:val="0091443E"/>
    <w:rsid w:val="00934A8E"/>
    <w:rsid w:val="009356DD"/>
    <w:rsid w:val="00946375"/>
    <w:rsid w:val="00961D79"/>
    <w:rsid w:val="00961F90"/>
    <w:rsid w:val="009748EE"/>
    <w:rsid w:val="00995113"/>
    <w:rsid w:val="009A77A7"/>
    <w:rsid w:val="009B6832"/>
    <w:rsid w:val="009F1E55"/>
    <w:rsid w:val="00A12502"/>
    <w:rsid w:val="00A14052"/>
    <w:rsid w:val="00A503B5"/>
    <w:rsid w:val="00A94650"/>
    <w:rsid w:val="00AB10D3"/>
    <w:rsid w:val="00AB57BC"/>
    <w:rsid w:val="00AC0654"/>
    <w:rsid w:val="00B16E5E"/>
    <w:rsid w:val="00B368AD"/>
    <w:rsid w:val="00B44B64"/>
    <w:rsid w:val="00BE4BB3"/>
    <w:rsid w:val="00C5411F"/>
    <w:rsid w:val="00C66AFD"/>
    <w:rsid w:val="00CB295C"/>
    <w:rsid w:val="00CF643D"/>
    <w:rsid w:val="00D16813"/>
    <w:rsid w:val="00D23B0A"/>
    <w:rsid w:val="00D2549F"/>
    <w:rsid w:val="00D44117"/>
    <w:rsid w:val="00D459BF"/>
    <w:rsid w:val="00D5417C"/>
    <w:rsid w:val="00DB0F4C"/>
    <w:rsid w:val="00DB30E0"/>
    <w:rsid w:val="00DC1933"/>
    <w:rsid w:val="00DC562B"/>
    <w:rsid w:val="00E16C0C"/>
    <w:rsid w:val="00E25B0C"/>
    <w:rsid w:val="00E264EC"/>
    <w:rsid w:val="00E43B1A"/>
    <w:rsid w:val="00E65AB6"/>
    <w:rsid w:val="00E67F7B"/>
    <w:rsid w:val="00EA70B6"/>
    <w:rsid w:val="00EC4190"/>
    <w:rsid w:val="00EE3FDE"/>
    <w:rsid w:val="00F243A7"/>
    <w:rsid w:val="00F31443"/>
    <w:rsid w:val="00F61044"/>
    <w:rsid w:val="00F707C4"/>
    <w:rsid w:val="00F71C2F"/>
    <w:rsid w:val="00FA42B5"/>
    <w:rsid w:val="00FB635C"/>
    <w:rsid w:val="00FD72C5"/>
    <w:rsid w:val="00FE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0EC5AF-2D0C-4EB8-B601-E2551E7B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before="240" w:after="240"/>
        <w:ind w:firstLine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71C2F"/>
  </w:style>
  <w:style w:type="paragraph" w:styleId="Antrat1">
    <w:name w:val="heading 1"/>
    <w:basedOn w:val="prastasis"/>
    <w:next w:val="prastasis"/>
    <w:link w:val="Antrat1Diagrama"/>
    <w:uiPriority w:val="9"/>
    <w:qFormat/>
    <w:rsid w:val="008716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A48CC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tarp">
    <w:name w:val="No Spacing"/>
    <w:uiPriority w:val="1"/>
    <w:qFormat/>
    <w:rsid w:val="008716F3"/>
    <w:pPr>
      <w:spacing w:before="0" w:after="0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8716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05913"/>
    <w:pPr>
      <w:spacing w:before="0" w:after="0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05913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05913"/>
    <w:rPr>
      <w:vertAlign w:val="superscript"/>
    </w:rPr>
  </w:style>
  <w:style w:type="paragraph" w:styleId="Antrats">
    <w:name w:val="header"/>
    <w:basedOn w:val="prastasis"/>
    <w:link w:val="AntratsDiagrama"/>
    <w:uiPriority w:val="99"/>
    <w:semiHidden/>
    <w:unhideWhenUsed/>
    <w:rsid w:val="00FE47A9"/>
    <w:pPr>
      <w:tabs>
        <w:tab w:val="center" w:pos="4819"/>
        <w:tab w:val="right" w:pos="9638"/>
      </w:tabs>
      <w:spacing w:before="0"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E47A9"/>
  </w:style>
  <w:style w:type="paragraph" w:styleId="Porat">
    <w:name w:val="footer"/>
    <w:basedOn w:val="prastasis"/>
    <w:link w:val="PoratDiagrama"/>
    <w:uiPriority w:val="99"/>
    <w:semiHidden/>
    <w:unhideWhenUsed/>
    <w:rsid w:val="00FE47A9"/>
    <w:pPr>
      <w:tabs>
        <w:tab w:val="center" w:pos="4819"/>
        <w:tab w:val="right" w:pos="9638"/>
      </w:tabs>
      <w:spacing w:before="0" w:after="0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E47A9"/>
  </w:style>
  <w:style w:type="paragraph" w:styleId="Sraopastraipa">
    <w:name w:val="List Paragraph"/>
    <w:basedOn w:val="prastasis"/>
    <w:uiPriority w:val="34"/>
    <w:qFormat/>
    <w:rsid w:val="00B44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5C892-E3A0-43D4-8A37-33CFEF8F1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1269</Words>
  <Characters>724</Characters>
  <Application>Microsoft Office Word</Application>
  <DocSecurity>4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Daiva</cp:lastModifiedBy>
  <cp:revision>2</cp:revision>
  <dcterms:created xsi:type="dcterms:W3CDTF">2014-04-09T11:02:00Z</dcterms:created>
  <dcterms:modified xsi:type="dcterms:W3CDTF">2014-04-09T11:02:00Z</dcterms:modified>
</cp:coreProperties>
</file>